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eastAsia="el-GR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8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0D5E0B" w:rsidRDefault="00252919">
      <w:pPr>
        <w:rPr>
          <w:lang w:val="en-US"/>
        </w:rPr>
      </w:pPr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0D5E0B">
        <w:t xml:space="preserve"> 23210 4</w:t>
      </w:r>
      <w:r w:rsidR="000D5E0B">
        <w:rPr>
          <w:lang w:val="en-US"/>
        </w:rPr>
        <w:t>9226</w:t>
      </w:r>
      <w:bookmarkStart w:id="0" w:name="_GoBack"/>
      <w:bookmarkEnd w:id="0"/>
    </w:p>
    <w:p w:rsidR="00383A38" w:rsidRDefault="00383A38" w:rsidP="00383A38">
      <w:pPr>
        <w:jc w:val="right"/>
      </w:pPr>
      <w:r>
        <w:t xml:space="preserve">Σέρρες, 12 Φεβρουαρίου 2017 </w:t>
      </w:r>
    </w:p>
    <w:p w:rsidR="00383A38" w:rsidRPr="00C45A32" w:rsidRDefault="00383A38" w:rsidP="00383A38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383A38" w:rsidRPr="00C45A32" w:rsidRDefault="00383A38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383A38" w:rsidRPr="00C45A32" w:rsidRDefault="00383A38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383A38" w:rsidRPr="00C45A32" w:rsidRDefault="000B6F6C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>ΣΤΙΒ</w:t>
      </w:r>
      <w:r w:rsidR="00383A38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ΟΥ </w:t>
      </w:r>
      <w:r w:rsidR="00383A38"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ΦΟΙΤΗΤΩΝ - ΦΟΙΤΗΤΡΙΩΝ  2017</w:t>
      </w:r>
    </w:p>
    <w:p w:rsidR="00383A38" w:rsidRPr="00C45A32" w:rsidRDefault="00383A38" w:rsidP="00383A38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383A38" w:rsidRPr="007E6A8D" w:rsidRDefault="00383A38" w:rsidP="00383A38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ΣΤΙΒΟΥ </w:t>
      </w:r>
      <w:r w:rsidRPr="007E6A8D">
        <w:rPr>
          <w:rFonts w:ascii="Arial" w:eastAsia="Calibri" w:hAnsi="Arial" w:cs="Arial"/>
        </w:rPr>
        <w:t>2017.</w:t>
      </w:r>
    </w:p>
    <w:p w:rsidR="00383A38" w:rsidRPr="007E6A8D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383A38" w:rsidRPr="007E6A8D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</w:t>
      </w:r>
      <w:r w:rsidR="00155E22">
        <w:rPr>
          <w:rFonts w:ascii="Arial" w:eastAsia="Times New Roman" w:hAnsi="Arial" w:cs="Arial"/>
          <w:b/>
          <w:lang w:eastAsia="el-GR"/>
        </w:rPr>
        <w:t xml:space="preserve">ΕΘΝΙΚΟ ΣΤΑΔΙΟ ΣΕΡΡΩΝ 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383A38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383A38" w:rsidRPr="00B566E0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CD0D66" w:rsidRDefault="00383A38" w:rsidP="00CD0D66">
      <w:pPr>
        <w:contextualSpacing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>όλα τα απαραίτητα δικαιολογητικά προκειμένου έγκαιρα να εκδοθούν οι κάρτες συμμετοχής στους αγώνες.</w:t>
      </w:r>
      <w:r w:rsidR="00CD0D66">
        <w:rPr>
          <w:rFonts w:ascii="Arial" w:eastAsia="Calibri" w:hAnsi="Arial" w:cs="Arial"/>
        </w:rPr>
        <w:t xml:space="preserve">    </w:t>
      </w:r>
    </w:p>
    <w:p w:rsidR="00CD0D66" w:rsidRPr="007E6A8D" w:rsidRDefault="00CD0D66" w:rsidP="00CD0D66">
      <w:pPr>
        <w:contextualSpacing/>
        <w:rPr>
          <w:rFonts w:ascii="Arial" w:eastAsia="Calibri" w:hAnsi="Arial" w:cs="Arial"/>
          <w:b/>
        </w:rPr>
      </w:pPr>
      <w:r w:rsidRPr="00CD0D66">
        <w:rPr>
          <w:rFonts w:ascii="Arial" w:eastAsia="Calibri" w:hAnsi="Arial" w:cs="Arial"/>
          <w:b/>
        </w:rPr>
        <w:t xml:space="preserve">              Σημείωση:</w:t>
      </w:r>
      <w:r>
        <w:rPr>
          <w:rFonts w:ascii="Arial" w:eastAsia="Calibri" w:hAnsi="Arial" w:cs="Arial"/>
        </w:rPr>
        <w:t xml:space="preserve"> Στις ονομαστικές δηλώσεις των αθλητών – φοιτητών – τριών θα πρέπει υποχρεωτικά να αναφέρονται οι ατομικές επιδόσεις των αθλητών-τριών</w:t>
      </w:r>
    </w:p>
    <w:p w:rsidR="00383A38" w:rsidRDefault="00383A38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CD0D66" w:rsidRDefault="00CD0D66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CD0D66" w:rsidRPr="00B566E0" w:rsidRDefault="00CD0D66" w:rsidP="00CD0D66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CD0D66" w:rsidRPr="00DD671E" w:rsidRDefault="00DD671E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Το κάθε εκπαιδευτικό ίδρυμα έχει δικαίωμα συμμετοχής με έναν (1) αθλητή – </w:t>
      </w:r>
      <w:proofErr w:type="spellStart"/>
      <w:r>
        <w:rPr>
          <w:rFonts w:ascii="Arial" w:eastAsia="Times New Roman" w:hAnsi="Arial" w:cs="Arial"/>
          <w:lang w:eastAsia="el-GR"/>
        </w:rPr>
        <w:t>τρια</w:t>
      </w:r>
      <w:proofErr w:type="spellEnd"/>
      <w:r>
        <w:rPr>
          <w:rFonts w:ascii="Arial" w:eastAsia="Times New Roman" w:hAnsi="Arial" w:cs="Arial"/>
          <w:lang w:eastAsia="el-GR"/>
        </w:rPr>
        <w:t xml:space="preserve"> για κάθε ένα από τα αγωνίσματα. Ανώτατο όριο συμμετοχών: Συνολικά 100 φοιτητές.</w:t>
      </w:r>
    </w:p>
    <w:p w:rsidR="00155E22" w:rsidRPr="00CD0D66" w:rsidRDefault="00CD0D66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b/>
          <w:lang w:eastAsia="el-GR"/>
        </w:rPr>
        <w:t xml:space="preserve">            </w:t>
      </w:r>
      <w:r w:rsidR="00155E22" w:rsidRPr="00CD0D66">
        <w:rPr>
          <w:rFonts w:ascii="Arial" w:eastAsia="Times New Roman" w:hAnsi="Arial" w:cs="Arial"/>
          <w:b/>
          <w:lang w:eastAsia="el-GR"/>
        </w:rPr>
        <w:t xml:space="preserve">ΟΡΟΙ </w:t>
      </w:r>
      <w:r>
        <w:rPr>
          <w:rFonts w:ascii="Arial" w:eastAsia="Times New Roman" w:hAnsi="Arial" w:cs="Arial"/>
          <w:b/>
          <w:lang w:eastAsia="el-GR"/>
        </w:rPr>
        <w:t xml:space="preserve"> - ΔΙΚΑΙΩΜΑ </w:t>
      </w:r>
      <w:r w:rsidR="00155E22" w:rsidRPr="00CD0D66">
        <w:rPr>
          <w:rFonts w:ascii="Arial" w:eastAsia="Times New Roman" w:hAnsi="Arial" w:cs="Arial"/>
          <w:b/>
          <w:lang w:eastAsia="el-GR"/>
        </w:rPr>
        <w:t>ΣΥΜΜΕΤΟΧΗΣ</w:t>
      </w:r>
    </w:p>
    <w:p w:rsidR="00CD0D66" w:rsidRPr="005446FC" w:rsidRDefault="00CD0D66" w:rsidP="00CD0D66">
      <w:pPr>
        <w:pStyle w:val="a4"/>
        <w:jc w:val="both"/>
        <w:rPr>
          <w:b/>
          <w:u w:val="single"/>
        </w:rPr>
      </w:pPr>
    </w:p>
    <w:p w:rsidR="00CD0D66" w:rsidRPr="005446FC" w:rsidRDefault="00CD0D66" w:rsidP="00CD0D66">
      <w:pPr>
        <w:pStyle w:val="a4"/>
        <w:numPr>
          <w:ilvl w:val="0"/>
          <w:numId w:val="2"/>
        </w:numPr>
        <w:jc w:val="both"/>
      </w:pPr>
      <w:r w:rsidRPr="005446FC">
        <w:t>Δικαίωμα συμμετοχής έχουν όλοι όσοι-ες κατέχουν την φοιτητική ιδιότητα σε εγχώρια, δημόσια,</w:t>
      </w:r>
      <w:r>
        <w:t xml:space="preserve"> </w:t>
      </w:r>
      <w:r w:rsidRPr="005446FC">
        <w:t xml:space="preserve">αναγνωρισμένα από το κράτος </w:t>
      </w:r>
      <w:r>
        <w:t>Ανώτατα Εκπ</w:t>
      </w:r>
      <w:r w:rsidRPr="00CD0D66">
        <w:rPr>
          <w:u w:val="single"/>
        </w:rPr>
        <w:t>α</w:t>
      </w:r>
      <w:r>
        <w:t>ιδευτικά Ιδρύματα</w:t>
      </w:r>
      <w:r w:rsidRPr="005446FC">
        <w:t xml:space="preserve"> και η ηλικία τους είναι από 17-28 ετών .</w:t>
      </w:r>
    </w:p>
    <w:p w:rsidR="00155E22" w:rsidRPr="005446FC" w:rsidRDefault="00155E22" w:rsidP="00155E22">
      <w:pPr>
        <w:pStyle w:val="a4"/>
        <w:numPr>
          <w:ilvl w:val="0"/>
          <w:numId w:val="2"/>
        </w:numPr>
        <w:jc w:val="both"/>
      </w:pPr>
      <w:r w:rsidRPr="005446FC">
        <w:t xml:space="preserve">Στα αγωνίσματα των </w:t>
      </w:r>
      <w:r w:rsidRPr="005446FC">
        <w:rPr>
          <w:u w:val="single"/>
        </w:rPr>
        <w:t>100Μ (Α-Γ)</w:t>
      </w:r>
      <w:r w:rsidRPr="005446FC">
        <w:t xml:space="preserve">  και </w:t>
      </w:r>
      <w:r w:rsidRPr="005446FC">
        <w:rPr>
          <w:u w:val="single"/>
        </w:rPr>
        <w:t>1500Μ (Α-Γ)</w:t>
      </w:r>
      <w:r w:rsidRPr="005446FC">
        <w:t xml:space="preserve"> θα έχουν τη δυνατότητα να συμμετέχουν και φοιτητές – </w:t>
      </w:r>
      <w:proofErr w:type="spellStart"/>
      <w:r w:rsidRPr="005446FC">
        <w:t>τριες</w:t>
      </w:r>
      <w:proofErr w:type="spellEnd"/>
      <w:r w:rsidRPr="005446FC">
        <w:t xml:space="preserve"> </w:t>
      </w:r>
      <w:r>
        <w:t xml:space="preserve"> </w:t>
      </w:r>
      <w:r w:rsidRPr="005446FC">
        <w:rPr>
          <w:u w:val="single"/>
        </w:rPr>
        <w:t>ΠΟΥ ΔΕΝ ΕΙΝΑΙ ΕΓΓΕΓΡΑΜΕΝΟΙ ΣΤΗ ΔΥΝΑΜΗ ΤΟΥ ΣΕΓΑΣ</w:t>
      </w:r>
      <w:r w:rsidRPr="005446FC">
        <w:t xml:space="preserve"> . </w:t>
      </w:r>
    </w:p>
    <w:p w:rsidR="00155E22" w:rsidRDefault="00155E22" w:rsidP="00155E22">
      <w:pPr>
        <w:pStyle w:val="a4"/>
        <w:numPr>
          <w:ilvl w:val="0"/>
          <w:numId w:val="2"/>
        </w:numPr>
        <w:jc w:val="both"/>
      </w:pPr>
      <w:r>
        <w:t xml:space="preserve">Αν κρίνει η οργανωτική επιτροπή λόγω </w:t>
      </w:r>
      <w:r w:rsidRPr="005446FC">
        <w:t xml:space="preserve"> ΑΥΞΗΜΕΝΗΣ ΣΥΜΜΕΤΟΧΗΣ </w:t>
      </w:r>
      <w:r>
        <w:t xml:space="preserve">θα γίνουν </w:t>
      </w:r>
      <w:r w:rsidRPr="005446FC">
        <w:t xml:space="preserve"> ΞΕΧΩΡΙΣΤΕΣ ΣΕΙΡΕΣ ΜΕ ΣΥΜΜΕΤΟΧΗ ΑΝΤΙΣΤΟΙΧΑ ΕΓΓΕΓΡΑΜΕΝΩΝ ΚΑΙ ΜΗ ΕΓΓΕΓΡΑΜΕΝΩΝ. </w:t>
      </w:r>
    </w:p>
    <w:p w:rsidR="00155E22" w:rsidRPr="005E643C" w:rsidRDefault="00155E22" w:rsidP="00155E22">
      <w:pPr>
        <w:pStyle w:val="a4"/>
        <w:numPr>
          <w:ilvl w:val="0"/>
          <w:numId w:val="2"/>
        </w:numPr>
        <w:jc w:val="both"/>
      </w:pPr>
      <w:r w:rsidRPr="005446FC">
        <w:lastRenderedPageBreak/>
        <w:t>Απονομές θα γίνουν και στην κατηγορία των μη εγγεγραμμένων .</w:t>
      </w:r>
    </w:p>
    <w:p w:rsidR="00155E22" w:rsidRDefault="00155E22" w:rsidP="00155E22">
      <w:pPr>
        <w:pStyle w:val="a4"/>
        <w:numPr>
          <w:ilvl w:val="0"/>
          <w:numId w:val="2"/>
        </w:numPr>
        <w:jc w:val="both"/>
      </w:pPr>
      <w:r>
        <w:t>Η οργανωτική επιτροπή και ο τεχνικός υπεύθυνος αγώνα έχουν τη δυνατότητα ακύρωσης τέλεσης αγωνίσματος εάν δεν συμπληρώνονται τουλάχιστον 3 συμμετοχές  στη δήλωση συμμετοχής των ιδρυμάτων  η στην πιστοποίηση στη αίθουσα κλήσης .</w:t>
      </w:r>
    </w:p>
    <w:p w:rsidR="00155E22" w:rsidRPr="00DD671E" w:rsidRDefault="00BD01AF" w:rsidP="00155E22">
      <w:pPr>
        <w:pStyle w:val="a4"/>
        <w:numPr>
          <w:ilvl w:val="0"/>
          <w:numId w:val="2"/>
        </w:numPr>
        <w:jc w:val="both"/>
        <w:rPr>
          <w:u w:val="single"/>
        </w:rPr>
      </w:pPr>
      <w:r>
        <w:t xml:space="preserve">Οιοδήποτε </w:t>
      </w:r>
      <w:r w:rsidR="00155E22">
        <w:t xml:space="preserve"> τεχνικό θέμα που δε προβλέπετε από τη προκήρυξη θα επιλύεται από την </w:t>
      </w:r>
      <w:r>
        <w:rPr>
          <w:u w:val="single"/>
        </w:rPr>
        <w:t xml:space="preserve">αρμόδια </w:t>
      </w:r>
      <w:r w:rsidR="00155E22" w:rsidRPr="00DD671E">
        <w:rPr>
          <w:u w:val="single"/>
        </w:rPr>
        <w:t xml:space="preserve"> επιτροπή.</w:t>
      </w:r>
    </w:p>
    <w:p w:rsidR="00CD0D66" w:rsidRPr="00C36DB8" w:rsidRDefault="00CD0D66" w:rsidP="00155E22">
      <w:pPr>
        <w:pStyle w:val="a4"/>
        <w:numPr>
          <w:ilvl w:val="0"/>
          <w:numId w:val="2"/>
        </w:numPr>
        <w:jc w:val="both"/>
      </w:pP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155E22" w:rsidRP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 w:rsidRPr="00155E22">
        <w:rPr>
          <w:rFonts w:ascii="Arial" w:eastAsia="Times New Roman" w:hAnsi="Arial" w:cs="Arial"/>
          <w:b/>
          <w:lang w:eastAsia="el-GR"/>
        </w:rPr>
        <w:t xml:space="preserve">Αγωνιστικό Πρόγραμμα των αγώνων περιλαμβάνει τα εξής αθλήματα: </w:t>
      </w: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Φοιτητές: 100μ, 400μ, 1500μ, 5000μ, 110μ με εμπόδια, μήκος, ύψος, σφαίρα, ακόντιο, 4χ100</w:t>
      </w:r>
      <w:r w:rsidR="00DD671E">
        <w:rPr>
          <w:rFonts w:ascii="Arial" w:eastAsia="Times New Roman" w:hAnsi="Arial" w:cs="Arial"/>
          <w:lang w:eastAsia="el-GR"/>
        </w:rPr>
        <w:t>μ</w:t>
      </w: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Φοιτήτριες: 100μ, 400μ, 1500μ, 5000μ, 100μ με εμπόδια, μήκος, ύψος, σφαίρα, ακόντιο, 4χ100</w:t>
      </w:r>
      <w:r w:rsidR="00DD671E">
        <w:rPr>
          <w:rFonts w:ascii="Arial" w:eastAsia="Times New Roman" w:hAnsi="Arial" w:cs="Arial"/>
          <w:lang w:eastAsia="el-GR"/>
        </w:rPr>
        <w:t>μ</w:t>
      </w:r>
    </w:p>
    <w:p w:rsidR="00155E22" w:rsidRP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 w:rsidRPr="00155E22">
        <w:rPr>
          <w:rFonts w:ascii="Arial" w:eastAsia="Times New Roman" w:hAnsi="Arial" w:cs="Arial"/>
          <w:b/>
          <w:lang w:eastAsia="el-GR"/>
        </w:rPr>
        <w:t>Κριτές</w:t>
      </w:r>
    </w:p>
    <w:p w:rsidR="00155E22" w:rsidRPr="00B300D3" w:rsidRDefault="00155E22" w:rsidP="00155E22">
      <w:pPr>
        <w:spacing w:after="0" w:line="360" w:lineRule="auto"/>
        <w:ind w:right="-58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>Οι κριτές των αγώνων θα είναι επίσημοι Κρ</w:t>
      </w:r>
      <w:r w:rsidR="00DD671E">
        <w:rPr>
          <w:rFonts w:ascii="Arial" w:eastAsia="Times New Roman" w:hAnsi="Arial" w:cs="Arial"/>
          <w:lang w:eastAsia="el-GR"/>
        </w:rPr>
        <w:t>ιτές Στίβου της ΕΑΣ ΣΕΓΑΣ Ανατολικής Μακεδονίας – Θράκης.</w:t>
      </w:r>
    </w:p>
    <w:p w:rsidR="00CD0D66" w:rsidRDefault="00CD0D66" w:rsidP="00CD0D66">
      <w:pPr>
        <w:pStyle w:val="a4"/>
        <w:jc w:val="both"/>
        <w:rPr>
          <w:rFonts w:cs="Tahoma"/>
          <w:b/>
          <w:u w:val="single"/>
        </w:rPr>
      </w:pPr>
    </w:p>
    <w:p w:rsidR="00CD0D66" w:rsidRDefault="00DD671E" w:rsidP="00CD0D66">
      <w:pPr>
        <w:pStyle w:val="a4"/>
        <w:jc w:val="both"/>
        <w:rPr>
          <w:rFonts w:cs="Tahoma"/>
          <w:b/>
          <w:u w:val="single"/>
        </w:rPr>
      </w:pPr>
      <w:r>
        <w:rPr>
          <w:rFonts w:cs="Tahoma"/>
          <w:b/>
          <w:u w:val="single"/>
        </w:rPr>
        <w:t xml:space="preserve">ΤΕΧΝΙΚΟΙ ΥΠΕΥΘΥΝΟΙ ΑΓΩΝΩΝ </w:t>
      </w:r>
    </w:p>
    <w:p w:rsidR="00DD671E" w:rsidRDefault="00DD671E" w:rsidP="00CD0D66">
      <w:pPr>
        <w:pStyle w:val="a4"/>
        <w:jc w:val="both"/>
        <w:rPr>
          <w:rFonts w:cs="Tahoma"/>
          <w:b/>
          <w:u w:val="single"/>
        </w:rPr>
      </w:pPr>
    </w:p>
    <w:p w:rsidR="00CD0D66" w:rsidRDefault="00CD0D66" w:rsidP="00CD0D66">
      <w:pPr>
        <w:pStyle w:val="a4"/>
        <w:jc w:val="both"/>
        <w:rPr>
          <w:rFonts w:cs="Tahoma"/>
          <w:b/>
          <w:u w:val="single"/>
        </w:rPr>
      </w:pPr>
    </w:p>
    <w:p w:rsidR="00DD671E" w:rsidRDefault="00DD671E" w:rsidP="00CD0D66">
      <w:pPr>
        <w:pStyle w:val="a4"/>
        <w:jc w:val="both"/>
        <w:rPr>
          <w:rFonts w:cs="Tahoma"/>
        </w:rPr>
      </w:pPr>
      <w:r>
        <w:rPr>
          <w:rFonts w:cs="Tahoma"/>
        </w:rPr>
        <w:t xml:space="preserve">Τεχνικοί υπεύθυνοι </w:t>
      </w:r>
      <w:r w:rsidR="00CD0D66">
        <w:rPr>
          <w:rFonts w:cs="Tahoma"/>
        </w:rPr>
        <w:t xml:space="preserve"> του Πα</w:t>
      </w:r>
      <w:r>
        <w:rPr>
          <w:rFonts w:cs="Tahoma"/>
        </w:rPr>
        <w:t xml:space="preserve">νελληνίου Πρωταθλήματος ορίζονται: οι </w:t>
      </w:r>
      <w:proofErr w:type="spellStart"/>
      <w:r>
        <w:rPr>
          <w:rFonts w:cs="Tahoma"/>
        </w:rPr>
        <w:t>κ.κ</w:t>
      </w:r>
      <w:proofErr w:type="spellEnd"/>
      <w:r>
        <w:rPr>
          <w:rFonts w:cs="Tahoma"/>
        </w:rPr>
        <w:t xml:space="preserve">. </w:t>
      </w:r>
      <w:r w:rsidR="00CD0D66">
        <w:rPr>
          <w:rFonts w:cs="Tahoma"/>
        </w:rPr>
        <w:t xml:space="preserve"> Ζορμπάς Σ</w:t>
      </w:r>
      <w:r>
        <w:rPr>
          <w:rFonts w:cs="Tahoma"/>
        </w:rPr>
        <w:t xml:space="preserve">ταύρος Καθηγητής Φυσικής Αγωγής, </w:t>
      </w:r>
      <w:proofErr w:type="spellStart"/>
      <w:r>
        <w:rPr>
          <w:rFonts w:cs="Tahoma"/>
        </w:rPr>
        <w:t>Λιο</w:t>
      </w:r>
      <w:r w:rsidR="00CD0D66">
        <w:rPr>
          <w:rFonts w:cs="Tahoma"/>
        </w:rPr>
        <w:t>ύπας</w:t>
      </w:r>
      <w:proofErr w:type="spellEnd"/>
      <w:r w:rsidR="00CD0D66">
        <w:rPr>
          <w:rFonts w:cs="Tahoma"/>
        </w:rPr>
        <w:t xml:space="preserve"> Ιω</w:t>
      </w:r>
      <w:r>
        <w:rPr>
          <w:rFonts w:cs="Tahoma"/>
        </w:rPr>
        <w:t xml:space="preserve">άννης , Αντιπρόεδρος ΣΕΓΑΣ και </w:t>
      </w:r>
      <w:proofErr w:type="spellStart"/>
      <w:r>
        <w:rPr>
          <w:rFonts w:cs="Tahoma"/>
        </w:rPr>
        <w:t>Μπούμπας</w:t>
      </w:r>
      <w:proofErr w:type="spellEnd"/>
      <w:r>
        <w:rPr>
          <w:rFonts w:cs="Tahoma"/>
        </w:rPr>
        <w:t xml:space="preserve"> Πασχάλης Πρόεδρος της ΕΑΣ Ανατολικής Μακεδονίας Θράκης.</w:t>
      </w:r>
    </w:p>
    <w:p w:rsidR="004F0A41" w:rsidRDefault="004F0A41" w:rsidP="00CD0D66">
      <w:pPr>
        <w:pStyle w:val="a4"/>
        <w:jc w:val="both"/>
        <w:rPr>
          <w:rFonts w:cs="Tahoma"/>
        </w:rPr>
      </w:pPr>
    </w:p>
    <w:p w:rsidR="00383A38" w:rsidRPr="007E6A8D" w:rsidRDefault="00383A38" w:rsidP="00383A38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383A38" w:rsidRPr="007E6A8D" w:rsidRDefault="00383A38" w:rsidP="00383A38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383A38" w:rsidRPr="007E6A8D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383A38" w:rsidRPr="007E6A8D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383A38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383A38" w:rsidRPr="00C45A32" w:rsidRDefault="00383A38" w:rsidP="00383A38">
      <w:pPr>
        <w:ind w:left="1440"/>
        <w:contextualSpacing/>
        <w:rPr>
          <w:rFonts w:ascii="Calibri" w:eastAsia="Calibri" w:hAnsi="Calibri" w:cs="Times New Roman"/>
          <w:b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sectPr w:rsidR="00383A38" w:rsidRPr="007E6A8D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D7372"/>
    <w:multiLevelType w:val="hybridMultilevel"/>
    <w:tmpl w:val="746489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40"/>
    <w:rsid w:val="00040EE2"/>
    <w:rsid w:val="000B48EB"/>
    <w:rsid w:val="000B6F6C"/>
    <w:rsid w:val="000D5E0B"/>
    <w:rsid w:val="000D5F8A"/>
    <w:rsid w:val="00155E22"/>
    <w:rsid w:val="00252919"/>
    <w:rsid w:val="00383A38"/>
    <w:rsid w:val="00433D49"/>
    <w:rsid w:val="00474822"/>
    <w:rsid w:val="004A7B40"/>
    <w:rsid w:val="004F0A41"/>
    <w:rsid w:val="00585482"/>
    <w:rsid w:val="005B1853"/>
    <w:rsid w:val="0060532F"/>
    <w:rsid w:val="006373FF"/>
    <w:rsid w:val="007E0B1B"/>
    <w:rsid w:val="008126D1"/>
    <w:rsid w:val="009558A6"/>
    <w:rsid w:val="009B6397"/>
    <w:rsid w:val="009D32FC"/>
    <w:rsid w:val="00BD01AF"/>
    <w:rsid w:val="00BE5E7D"/>
    <w:rsid w:val="00CD0D66"/>
    <w:rsid w:val="00DA6EAA"/>
    <w:rsid w:val="00DD3083"/>
    <w:rsid w:val="00DD671E"/>
    <w:rsid w:val="00E3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  <w:style w:type="paragraph" w:customStyle="1" w:styleId="1">
    <w:name w:val="Παράγραφος λίστας1"/>
    <w:basedOn w:val="a"/>
    <w:rsid w:val="00383A3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No Spacing"/>
    <w:uiPriority w:val="1"/>
    <w:qFormat/>
    <w:rsid w:val="00383A38"/>
    <w:pPr>
      <w:spacing w:after="0" w:line="240" w:lineRule="auto"/>
    </w:pPr>
  </w:style>
  <w:style w:type="paragraph" w:styleId="a5">
    <w:name w:val="Title"/>
    <w:basedOn w:val="a"/>
    <w:link w:val="Char0"/>
    <w:qFormat/>
    <w:rsid w:val="00383A38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 w:eastAsia="el-GR"/>
    </w:rPr>
  </w:style>
  <w:style w:type="character" w:customStyle="1" w:styleId="Char0">
    <w:name w:val="Τίτλος Char"/>
    <w:basedOn w:val="a0"/>
    <w:link w:val="a5"/>
    <w:rsid w:val="00383A38"/>
    <w:rPr>
      <w:rFonts w:ascii="Arial" w:eastAsia="Times New Roman" w:hAnsi="Arial" w:cs="Times New Roman"/>
      <w:b/>
      <w:sz w:val="20"/>
      <w:szCs w:val="20"/>
      <w:lang w:val="en-GB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  <w:style w:type="paragraph" w:customStyle="1" w:styleId="1">
    <w:name w:val="Παράγραφος λίστας1"/>
    <w:basedOn w:val="a"/>
    <w:rsid w:val="00383A3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No Spacing"/>
    <w:uiPriority w:val="1"/>
    <w:qFormat/>
    <w:rsid w:val="00383A38"/>
    <w:pPr>
      <w:spacing w:after="0" w:line="240" w:lineRule="auto"/>
    </w:pPr>
  </w:style>
  <w:style w:type="paragraph" w:styleId="a5">
    <w:name w:val="Title"/>
    <w:basedOn w:val="a"/>
    <w:link w:val="Char0"/>
    <w:qFormat/>
    <w:rsid w:val="00383A38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 w:eastAsia="el-GR"/>
    </w:rPr>
  </w:style>
  <w:style w:type="character" w:customStyle="1" w:styleId="Char0">
    <w:name w:val="Τίτλος Char"/>
    <w:basedOn w:val="a0"/>
    <w:link w:val="a5"/>
    <w:rsid w:val="00383A38"/>
    <w:rPr>
      <w:rFonts w:ascii="Arial" w:eastAsia="Times New Roman" w:hAnsi="Arial" w:cs="Times New Roman"/>
      <w:b/>
      <w:sz w:val="20"/>
      <w:szCs w:val="20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konomou@teiser.g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C900-B86C-4134-A4D6-B45B6E9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672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2017-02-01T09:15:00Z</cp:lastPrinted>
  <dcterms:created xsi:type="dcterms:W3CDTF">2017-02-09T10:57:00Z</dcterms:created>
  <dcterms:modified xsi:type="dcterms:W3CDTF">2017-02-13T11:18:00Z</dcterms:modified>
</cp:coreProperties>
</file>